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11" w:rsidRPr="00543311" w:rsidRDefault="003C3EA7" w:rsidP="00AD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43311" w:rsidRPr="00543311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43311" w:rsidRPr="00543311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43311" w:rsidRPr="00AD4D98" w:rsidRDefault="00543311" w:rsidP="00AD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 xml:space="preserve">по результатам деятельности </w:t>
      </w:r>
      <w:proofErr w:type="spellStart"/>
      <w:r w:rsidRPr="00543311">
        <w:rPr>
          <w:rFonts w:ascii="Times New Roman" w:hAnsi="Times New Roman" w:cs="Times New Roman"/>
          <w:b/>
          <w:sz w:val="28"/>
          <w:szCs w:val="28"/>
        </w:rPr>
        <w:t>ПМПк</w:t>
      </w:r>
      <w:r w:rsidR="00AD4D98">
        <w:rPr>
          <w:rFonts w:ascii="Times New Roman" w:hAnsi="Times New Roman" w:cs="Times New Roman"/>
          <w:b/>
          <w:sz w:val="28"/>
          <w:szCs w:val="28"/>
        </w:rPr>
        <w:t>МАДОУ</w:t>
      </w:r>
      <w:proofErr w:type="spellEnd"/>
      <w:r w:rsidR="00AD4D98">
        <w:rPr>
          <w:rFonts w:ascii="Times New Roman" w:hAnsi="Times New Roman" w:cs="Times New Roman"/>
          <w:b/>
          <w:sz w:val="28"/>
          <w:szCs w:val="28"/>
        </w:rPr>
        <w:t xml:space="preserve"> детский</w:t>
      </w:r>
      <w:r w:rsidR="00AD4D98">
        <w:rPr>
          <w:rFonts w:ascii="Times New Roman" w:hAnsi="Times New Roman" w:cs="Times New Roman"/>
          <w:b/>
          <w:sz w:val="28"/>
          <w:szCs w:val="28"/>
        </w:rPr>
        <w:tab/>
        <w:t xml:space="preserve"> сад 3</w:t>
      </w:r>
    </w:p>
    <w:p w:rsidR="00543311" w:rsidRPr="00543311" w:rsidRDefault="00543311" w:rsidP="00AD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>за 201</w:t>
      </w:r>
      <w:r w:rsidR="00AD4D98">
        <w:rPr>
          <w:rFonts w:ascii="Times New Roman" w:hAnsi="Times New Roman" w:cs="Times New Roman"/>
          <w:b/>
          <w:sz w:val="28"/>
          <w:szCs w:val="28"/>
        </w:rPr>
        <w:t>7</w:t>
      </w:r>
      <w:r w:rsidRPr="00543311">
        <w:rPr>
          <w:rFonts w:ascii="Times New Roman" w:hAnsi="Times New Roman" w:cs="Times New Roman"/>
          <w:b/>
          <w:sz w:val="28"/>
          <w:szCs w:val="28"/>
        </w:rPr>
        <w:t>-201</w:t>
      </w:r>
      <w:r w:rsidR="00AD4D98">
        <w:rPr>
          <w:rFonts w:ascii="Times New Roman" w:hAnsi="Times New Roman" w:cs="Times New Roman"/>
          <w:b/>
          <w:sz w:val="28"/>
          <w:szCs w:val="28"/>
        </w:rPr>
        <w:t>8</w:t>
      </w:r>
      <w:r w:rsidRPr="00543311">
        <w:rPr>
          <w:rFonts w:ascii="Times New Roman" w:hAnsi="Times New Roman" w:cs="Times New Roman"/>
          <w:b/>
          <w:sz w:val="28"/>
          <w:szCs w:val="28"/>
        </w:rPr>
        <w:t>уч.год.</w:t>
      </w: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>Статистическая информация</w:t>
      </w:r>
    </w:p>
    <w:p w:rsidR="0088305F" w:rsidRPr="0088305F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Количество проведенных заседаний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: плановых и внеплановых за учебный год (приложить план работы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 с тематикой заседаний)</w:t>
      </w:r>
    </w:p>
    <w:p w:rsidR="0088305F" w:rsidRDefault="0088305F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1F2E" w:rsidRPr="0088305F">
        <w:rPr>
          <w:rFonts w:ascii="Times New Roman" w:hAnsi="Times New Roman" w:cs="Times New Roman"/>
          <w:b/>
          <w:sz w:val="28"/>
          <w:szCs w:val="28"/>
        </w:rPr>
        <w:t>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27"/>
        <w:gridCol w:w="1310"/>
      </w:tblGrid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27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на 2017 – 2018 учебный год.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27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результатам входной диагностики детей, определение путей коррекционно-развивающей работы  с детьми с ОВЗ, обсуждение индивидуальных маршрутов коррекции.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27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АОП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7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динамики развития детей. Внесение корректировки в индивидуальные карты учёта динамики развития ребенка.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</w:tr>
      <w:tr w:rsidR="00173AB3" w:rsidRPr="0088305F" w:rsidTr="008A2621">
        <w:tc>
          <w:tcPr>
            <w:tcW w:w="648" w:type="dxa"/>
          </w:tcPr>
          <w:p w:rsidR="00173AB3" w:rsidRDefault="00173AB3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27" w:type="dxa"/>
          </w:tcPr>
          <w:p w:rsidR="00173AB3" w:rsidRPr="0088305F" w:rsidRDefault="00F62606" w:rsidP="00F6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ывод детей с </w:t>
            </w:r>
            <w:proofErr w:type="spellStart"/>
            <w:r w:rsidR="001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="0017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детский сад 3</w:t>
            </w:r>
          </w:p>
        </w:tc>
        <w:tc>
          <w:tcPr>
            <w:tcW w:w="1310" w:type="dxa"/>
          </w:tcPr>
          <w:p w:rsidR="00173AB3" w:rsidRPr="0088305F" w:rsidRDefault="00173AB3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173AB3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8305F"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7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динамики развития детей за год. Подведение итогов работы </w:t>
            </w:r>
            <w:proofErr w:type="spellStart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за год.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</w:tr>
    </w:tbl>
    <w:p w:rsidR="0088305F" w:rsidRDefault="0088305F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11" w:rsidRDefault="0088305F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31F2E" w:rsidRPr="0088305F">
        <w:rPr>
          <w:rFonts w:ascii="Times New Roman" w:hAnsi="Times New Roman" w:cs="Times New Roman"/>
          <w:b/>
          <w:sz w:val="28"/>
          <w:szCs w:val="28"/>
        </w:rPr>
        <w:t xml:space="preserve">неплановых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85"/>
        <w:gridCol w:w="1310"/>
      </w:tblGrid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85" w:type="dxa"/>
          </w:tcPr>
          <w:p w:rsidR="0088305F" w:rsidRPr="0088305F" w:rsidRDefault="0088305F" w:rsidP="0017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учителем-логопедом и педагогом-психологом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родителем Тимофея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4октября 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85" w:type="dxa"/>
          </w:tcPr>
          <w:p w:rsidR="0088305F" w:rsidRPr="0088305F" w:rsidRDefault="0088305F" w:rsidP="0017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родителем Тимофея К. </w:t>
            </w:r>
            <w:r w:rsidR="00A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планируемой работы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логопедом и психологом детского сада. </w:t>
            </w:r>
          </w:p>
        </w:tc>
        <w:tc>
          <w:tcPr>
            <w:tcW w:w="1310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26197" w:rsidRPr="0088305F" w:rsidTr="008A2621">
        <w:tc>
          <w:tcPr>
            <w:tcW w:w="648" w:type="dxa"/>
          </w:tcPr>
          <w:p w:rsidR="00A26197" w:rsidRPr="0088305F" w:rsidRDefault="00A26197" w:rsidP="00A2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85" w:type="dxa"/>
          </w:tcPr>
          <w:p w:rsidR="00A26197" w:rsidRPr="0088305F" w:rsidRDefault="00A26197" w:rsidP="0017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 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родителем Тимофея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промежуточных результатов диагностики совместно с логопедом и психологом детского сада. </w:t>
            </w:r>
          </w:p>
        </w:tc>
        <w:tc>
          <w:tcPr>
            <w:tcW w:w="1310" w:type="dxa"/>
          </w:tcPr>
          <w:p w:rsidR="00A26197" w:rsidRPr="0088305F" w:rsidRDefault="00A26197" w:rsidP="00A2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88305F" w:rsidRPr="0088305F" w:rsidRDefault="00A26197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специалистов (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и 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психолога) для определения детей направляемых на </w:t>
            </w:r>
            <w:r w:rsidRPr="00A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и ПС МО Управление образованием ГО Красноуфимск</w:t>
            </w:r>
          </w:p>
        </w:tc>
        <w:tc>
          <w:tcPr>
            <w:tcW w:w="1310" w:type="dxa"/>
          </w:tcPr>
          <w:p w:rsidR="0088305F" w:rsidRPr="0088305F" w:rsidRDefault="0088305F" w:rsidP="00A2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88305F" w:rsidRPr="0088305F" w:rsidTr="008A2621">
        <w:tc>
          <w:tcPr>
            <w:tcW w:w="648" w:type="dxa"/>
          </w:tcPr>
          <w:p w:rsidR="0088305F" w:rsidRPr="0088305F" w:rsidRDefault="0088305F" w:rsidP="0088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5" w:type="dxa"/>
          </w:tcPr>
          <w:p w:rsidR="0088305F" w:rsidRPr="0088305F" w:rsidRDefault="00A26197" w:rsidP="0017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реабилитации Тимофе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7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повторное прохождение комиссии. </w:t>
            </w:r>
          </w:p>
        </w:tc>
        <w:tc>
          <w:tcPr>
            <w:tcW w:w="1310" w:type="dxa"/>
          </w:tcPr>
          <w:p w:rsidR="0088305F" w:rsidRPr="0088305F" w:rsidRDefault="0088305F" w:rsidP="00A26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A2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</w:tr>
    </w:tbl>
    <w:p w:rsidR="008A2621" w:rsidRPr="008A2621" w:rsidRDefault="008A262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2621">
        <w:rPr>
          <w:rFonts w:ascii="Times New Roman" w:hAnsi="Times New Roman" w:cs="Times New Roman"/>
          <w:b/>
          <w:sz w:val="28"/>
          <w:szCs w:val="28"/>
        </w:rPr>
        <w:t xml:space="preserve">Количество детей, направленных на </w:t>
      </w:r>
      <w:proofErr w:type="spellStart"/>
      <w:r w:rsidRPr="008A2621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9D544B" w:rsidRPr="008A2621">
        <w:rPr>
          <w:rFonts w:ascii="Times New Roman" w:hAnsi="Times New Roman" w:cs="Times New Roman"/>
          <w:sz w:val="28"/>
          <w:szCs w:val="28"/>
        </w:rPr>
        <w:t xml:space="preserve"> </w:t>
      </w:r>
      <w:r w:rsidR="0017117B">
        <w:rPr>
          <w:rFonts w:ascii="Times New Roman" w:hAnsi="Times New Roman" w:cs="Times New Roman"/>
          <w:sz w:val="28"/>
          <w:szCs w:val="28"/>
        </w:rPr>
        <w:t xml:space="preserve">в </w:t>
      </w:r>
      <w:r w:rsidR="003C3EA7">
        <w:rPr>
          <w:rFonts w:ascii="Times New Roman" w:hAnsi="Times New Roman" w:cs="Times New Roman"/>
          <w:sz w:val="28"/>
          <w:szCs w:val="28"/>
        </w:rPr>
        <w:t>2017 году -6 человек.</w:t>
      </w:r>
    </w:p>
    <w:p w:rsid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Количество детей, сопровождение которых осуществлялось специалистами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  через разработку индивидуальных образовательных маршрутов или адаптированных образовательных программ </w:t>
      </w:r>
      <w:r w:rsidR="009D544B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9D544B" w:rsidRPr="0088305F" w:rsidRDefault="009D544B" w:rsidP="009D544B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05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3C3EA7">
        <w:rPr>
          <w:rFonts w:ascii="Times New Roman" w:hAnsi="Times New Roman" w:cs="Times New Roman"/>
          <w:b/>
          <w:sz w:val="28"/>
          <w:szCs w:val="28"/>
        </w:rPr>
        <w:t>4</w:t>
      </w:r>
      <w:r w:rsidRPr="0088305F">
        <w:rPr>
          <w:rFonts w:ascii="Times New Roman" w:hAnsi="Times New Roman" w:cs="Times New Roman"/>
          <w:b/>
          <w:sz w:val="28"/>
          <w:szCs w:val="28"/>
        </w:rPr>
        <w:t xml:space="preserve"> детей сопровождение осуществлялось через, разработку адаптированных образовательных  программ;  </w:t>
      </w:r>
      <w:r w:rsidR="003C3EA7">
        <w:rPr>
          <w:rFonts w:ascii="Times New Roman" w:hAnsi="Times New Roman" w:cs="Times New Roman"/>
          <w:b/>
          <w:sz w:val="28"/>
          <w:szCs w:val="28"/>
        </w:rPr>
        <w:t>2</w:t>
      </w:r>
      <w:r w:rsidRPr="0088305F">
        <w:rPr>
          <w:rFonts w:ascii="Times New Roman" w:hAnsi="Times New Roman" w:cs="Times New Roman"/>
          <w:b/>
          <w:sz w:val="28"/>
          <w:szCs w:val="28"/>
        </w:rPr>
        <w:t xml:space="preserve"> (ребенка-инвалида) через разработку индивидуальных образовательных.</w:t>
      </w:r>
    </w:p>
    <w:p w:rsidR="00543311" w:rsidRPr="0088305F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детей, снятых с сопровождения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>, причины</w:t>
      </w:r>
      <w:r w:rsidR="0017117B">
        <w:rPr>
          <w:rFonts w:ascii="Times New Roman" w:hAnsi="Times New Roman" w:cs="Times New Roman"/>
          <w:sz w:val="28"/>
          <w:szCs w:val="28"/>
        </w:rPr>
        <w:t xml:space="preserve"> </w:t>
      </w:r>
      <w:r w:rsidR="009D544B" w:rsidRPr="0088305F">
        <w:rPr>
          <w:rFonts w:ascii="Times New Roman" w:hAnsi="Times New Roman" w:cs="Times New Roman"/>
          <w:b/>
          <w:sz w:val="28"/>
          <w:szCs w:val="28"/>
        </w:rPr>
        <w:t>1ребенок перешел в  специализированный детский сад.</w:t>
      </w:r>
    </w:p>
    <w:p w:rsid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Количество мероприятий (заседаний, консультаций и т.д.), проведенных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 для родителей и педагогов </w:t>
      </w:r>
      <w:r w:rsidR="009D544B">
        <w:rPr>
          <w:rFonts w:ascii="Times New Roman" w:hAnsi="Times New Roman" w:cs="Times New Roman"/>
          <w:sz w:val="28"/>
          <w:szCs w:val="28"/>
        </w:rPr>
        <w:t>Д</w:t>
      </w:r>
      <w:r w:rsidRPr="00543311">
        <w:rPr>
          <w:rFonts w:ascii="Times New Roman" w:hAnsi="Times New Roman" w:cs="Times New Roman"/>
          <w:sz w:val="28"/>
          <w:szCs w:val="28"/>
        </w:rPr>
        <w:t>ОУ.</w:t>
      </w:r>
    </w:p>
    <w:tbl>
      <w:tblPr>
        <w:tblStyle w:val="a3"/>
        <w:tblW w:w="11022" w:type="dxa"/>
        <w:tblInd w:w="-1139" w:type="dxa"/>
        <w:tblLook w:val="04A0"/>
      </w:tblPr>
      <w:tblGrid>
        <w:gridCol w:w="2279"/>
        <w:gridCol w:w="2137"/>
        <w:gridCol w:w="2581"/>
        <w:gridCol w:w="2137"/>
        <w:gridCol w:w="1888"/>
      </w:tblGrid>
      <w:tr w:rsidR="002B3812" w:rsidTr="002B3812">
        <w:tc>
          <w:tcPr>
            <w:tcW w:w="2279" w:type="dxa"/>
          </w:tcPr>
          <w:p w:rsidR="002B3812" w:rsidRDefault="002B3812" w:rsidP="002B3812">
            <w:pPr>
              <w:numPr>
                <w:ilvl w:val="1"/>
                <w:numId w:val="1"/>
              </w:numPr>
              <w:tabs>
                <w:tab w:val="clear" w:pos="360"/>
                <w:tab w:val="num" w:pos="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37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581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37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88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B3812" w:rsidTr="002B3812">
        <w:tc>
          <w:tcPr>
            <w:tcW w:w="2279" w:type="dxa"/>
          </w:tcPr>
          <w:p w:rsidR="002B3812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2137" w:type="dxa"/>
          </w:tcPr>
          <w:p w:rsidR="002B3812" w:rsidRPr="00453614" w:rsidRDefault="002B3812" w:rsidP="003F33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обследования (первичного, промежуточного и заключительного);</w:t>
            </w:r>
          </w:p>
        </w:tc>
        <w:tc>
          <w:tcPr>
            <w:tcW w:w="2581" w:type="dxa"/>
          </w:tcPr>
          <w:p w:rsidR="002B3812" w:rsidRPr="00453614" w:rsidRDefault="002B3812" w:rsidP="003F33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обследования (первичного, промежуточного и заключительного);</w:t>
            </w:r>
          </w:p>
        </w:tc>
        <w:tc>
          <w:tcPr>
            <w:tcW w:w="2137" w:type="dxa"/>
          </w:tcPr>
          <w:p w:rsidR="002B3812" w:rsidRPr="00453614" w:rsidRDefault="002B3812" w:rsidP="003F33B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14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обследования (первичного, промежуточного и заключительного);</w:t>
            </w:r>
          </w:p>
        </w:tc>
        <w:tc>
          <w:tcPr>
            <w:tcW w:w="1888" w:type="dxa"/>
          </w:tcPr>
          <w:p w:rsidR="002B3812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812" w:rsidTr="002B3812">
        <w:tc>
          <w:tcPr>
            <w:tcW w:w="2279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Рекомендательная информация для родителей в виде памяток, брошюр, буклетов, сборников методических рекомендаций</w:t>
            </w:r>
          </w:p>
        </w:tc>
        <w:tc>
          <w:tcPr>
            <w:tcW w:w="2137" w:type="dxa"/>
          </w:tcPr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«Игровые комплексы массажа для детей» (сборник игр, упражнений с использованием элементов технологии су-джок)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«Давай поиграем!» (Сборник практических материалов для родителей: использование речевых игр с детьми, имеющими нарушения речи)</w:t>
            </w:r>
          </w:p>
        </w:tc>
        <w:tc>
          <w:tcPr>
            <w:tcW w:w="2581" w:type="dxa"/>
          </w:tcPr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 xml:space="preserve">Памятки: 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«Рекомендации по развитию положительных эмоций вашего ребёнка»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Буклеты: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«Игры на ходу»;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«Ошибки семейного воспитания»;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«Воспитание в семье»;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«Кинезиологические игры и упражнения для детей дошкольного возраста»;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«Наказание: польза и вред»;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«Ответственность родителей за неисполнение обязанностей по содержанию и воспитанию несовершеннолетних»;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«Развитие мелкой моторики у детей: «Пальцы помогают говорить!»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3BF">
              <w:rPr>
                <w:rFonts w:ascii="Times New Roman" w:hAnsi="Times New Roman" w:cs="Times New Roman"/>
                <w:sz w:val="24"/>
                <w:szCs w:val="28"/>
              </w:rPr>
              <w:t>«Азбука для родителей. Мультфильмы: их влияние на психику ребёнка»</w:t>
            </w:r>
          </w:p>
        </w:tc>
        <w:tc>
          <w:tcPr>
            <w:tcW w:w="2137" w:type="dxa"/>
          </w:tcPr>
          <w:p w:rsidR="002B3812" w:rsidRDefault="002B3812" w:rsidP="008E6E4B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F">
              <w:rPr>
                <w:rFonts w:ascii="Times New Roman" w:hAnsi="Times New Roman" w:cs="Times New Roman"/>
                <w:sz w:val="24"/>
                <w:szCs w:val="24"/>
              </w:rPr>
              <w:t>«Приобщайте детей к музыке»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F">
              <w:rPr>
                <w:rFonts w:ascii="Times New Roman" w:hAnsi="Times New Roman" w:cs="Times New Roman"/>
                <w:sz w:val="24"/>
                <w:szCs w:val="24"/>
              </w:rPr>
              <w:t>«Музыка как часть повседневной жизни»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F">
              <w:rPr>
                <w:rFonts w:ascii="Times New Roman" w:hAnsi="Times New Roman" w:cs="Times New Roman"/>
                <w:sz w:val="24"/>
                <w:szCs w:val="24"/>
              </w:rPr>
              <w:t>«Влияние музыки на психику ребенка»</w:t>
            </w:r>
          </w:p>
          <w:p w:rsidR="002B3812" w:rsidRPr="003F33BF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F">
              <w:rPr>
                <w:rFonts w:ascii="Times New Roman" w:eastAsia="Calibri" w:hAnsi="Times New Roman" w:cs="Times New Roman"/>
                <w:sz w:val="24"/>
                <w:szCs w:val="24"/>
              </w:rPr>
              <w:t>«Создаем домашний музыкальный уголок»</w:t>
            </w:r>
          </w:p>
        </w:tc>
      </w:tr>
      <w:tr w:rsidR="002B3812" w:rsidTr="002B3812">
        <w:tc>
          <w:tcPr>
            <w:tcW w:w="2279" w:type="dxa"/>
          </w:tcPr>
          <w:p w:rsidR="002B3812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Практикумы, мастер-классы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12" w:rsidRPr="00381C58" w:rsidRDefault="002B3812" w:rsidP="003F33BF">
            <w:pPr>
              <w:ind w:left="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Практико-ориентированный семинар «Для </w:t>
            </w:r>
            <w:proofErr w:type="gramStart"/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будущих первоклассников»</w:t>
            </w: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23 ноября 2017 г.</w:t>
            </w:r>
          </w:p>
          <w:p w:rsidR="002B3812" w:rsidRPr="005D3463" w:rsidRDefault="002B3812" w:rsidP="003F33BF">
            <w:pPr>
              <w:ind w:left="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развлечение для детей и родителей «Делай с нами, делай, как мы, делай лучше нас!»</w:t>
            </w:r>
            <w:r w:rsidRPr="005D34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18 января2017 г.</w:t>
            </w:r>
          </w:p>
          <w:p w:rsidR="002B3812" w:rsidRPr="00381C58" w:rsidRDefault="002B3812" w:rsidP="003F33BF">
            <w:pPr>
              <w:ind w:left="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 для детей, родителей и педагогов «Пальчики играют – интеллект развивают»</w:t>
            </w:r>
          </w:p>
          <w:p w:rsidR="002B3812" w:rsidRPr="00381C58" w:rsidRDefault="002B3812" w:rsidP="003F33BF">
            <w:pPr>
              <w:ind w:left="63" w:hanging="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(Развитие у детей </w:t>
            </w:r>
            <w:proofErr w:type="spellStart"/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>графомоторныхнавыков</w:t>
            </w:r>
            <w:proofErr w:type="spellEnd"/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81C5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22 марта2017 г.</w:t>
            </w:r>
          </w:p>
          <w:p w:rsidR="002B3812" w:rsidRPr="005D3463" w:rsidRDefault="002B3812" w:rsidP="003F33BF">
            <w:pPr>
              <w:ind w:left="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«Дыхательная гимнастика в нашей жизни»</w:t>
            </w:r>
            <w:r w:rsidRPr="005D346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19 апреля2017 г.</w:t>
            </w:r>
          </w:p>
        </w:tc>
        <w:tc>
          <w:tcPr>
            <w:tcW w:w="2137" w:type="dxa"/>
          </w:tcPr>
          <w:p w:rsidR="002B3812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B3812" w:rsidRDefault="002B3812" w:rsidP="003F33BF">
            <w:pPr>
              <w:numPr>
                <w:ilvl w:val="1"/>
                <w:numId w:val="1"/>
              </w:numPr>
              <w:tabs>
                <w:tab w:val="clear" w:pos="360"/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44B" w:rsidRDefault="009D544B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11">
        <w:rPr>
          <w:rFonts w:ascii="Times New Roman" w:hAnsi="Times New Roman" w:cs="Times New Roman"/>
          <w:b/>
          <w:sz w:val="28"/>
          <w:szCs w:val="28"/>
        </w:rPr>
        <w:t>Аналитическая информация.</w:t>
      </w:r>
    </w:p>
    <w:p w:rsidR="00543311" w:rsidRPr="00543311" w:rsidRDefault="00543311" w:rsidP="00B74817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Анализ причин обращения педагогов и родителей к специалистам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proofErr w:type="gramStart"/>
      <w:r w:rsidR="0017117B">
        <w:rPr>
          <w:rFonts w:ascii="Times New Roman" w:hAnsi="Times New Roman" w:cs="Times New Roman"/>
          <w:sz w:val="28"/>
          <w:szCs w:val="28"/>
        </w:rPr>
        <w:t xml:space="preserve"> </w:t>
      </w:r>
      <w:r w:rsidR="00B74817" w:rsidRPr="0088305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74817" w:rsidRPr="0088305F">
        <w:rPr>
          <w:rFonts w:ascii="Times New Roman" w:hAnsi="Times New Roman" w:cs="Times New Roman"/>
          <w:b/>
          <w:sz w:val="28"/>
          <w:szCs w:val="28"/>
        </w:rPr>
        <w:t>ак правило, причиной обращения на ПМПК служит плохое усвоение учащимся программы или нарушения поведения в группе.</w:t>
      </w:r>
    </w:p>
    <w:p w:rsidR="00543311" w:rsidRP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>Анализ качества реализации коррекционно- образовательного процесса:</w:t>
      </w:r>
    </w:p>
    <w:p w:rsidR="00543311" w:rsidRP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- категории детей, находящихся на сопровождении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 (</w:t>
      </w:r>
      <w:r w:rsidR="00B74817" w:rsidRPr="0088305F">
        <w:rPr>
          <w:rFonts w:ascii="Times New Roman" w:hAnsi="Times New Roman" w:cs="Times New Roman"/>
          <w:b/>
          <w:sz w:val="28"/>
          <w:szCs w:val="28"/>
        </w:rPr>
        <w:t>дети с ТНР</w:t>
      </w:r>
      <w:r w:rsidRPr="0088305F">
        <w:rPr>
          <w:rFonts w:ascii="Times New Roman" w:hAnsi="Times New Roman" w:cs="Times New Roman"/>
          <w:b/>
          <w:sz w:val="28"/>
          <w:szCs w:val="28"/>
        </w:rPr>
        <w:t>, дети с ОВЗ, дети с нарушениями эмоционально- волевой сферы, с трудностями в поведении</w:t>
      </w:r>
      <w:r w:rsidRPr="00543311">
        <w:rPr>
          <w:rFonts w:ascii="Times New Roman" w:hAnsi="Times New Roman" w:cs="Times New Roman"/>
          <w:sz w:val="28"/>
          <w:szCs w:val="28"/>
        </w:rPr>
        <w:t>);</w:t>
      </w:r>
    </w:p>
    <w:p w:rsidR="00543311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- формы и методы сопровождения детей специалистами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2268"/>
        <w:gridCol w:w="1985"/>
        <w:gridCol w:w="1559"/>
        <w:gridCol w:w="1417"/>
      </w:tblGrid>
      <w:tr w:rsidR="00B74817" w:rsidRPr="00B74817" w:rsidTr="00B74817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</w:tr>
      <w:tr w:rsidR="00B74817" w:rsidRPr="00B74817" w:rsidTr="00B74817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общей моторики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Двигательные паузы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Подвижные игры в течение дня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Гимнастика после дневного сна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Сюжетно-ролевые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Кинезиологические упражнения, направленные на развитие координации  и синхронности выполнения движений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Кинезиологические упражнения,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в сенсорной комнате.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Музыкально-ритмические игры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Хороводы, хороводные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Корригирующая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Комплексы утренней гимнастики  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в сухом бассейне 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Ходьба по канату</w:t>
            </w:r>
          </w:p>
        </w:tc>
      </w:tr>
      <w:tr w:rsidR="00B74817" w:rsidRPr="00B74817" w:rsidTr="00B74817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произвольной моторики пальцев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Пальчиковые игры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Драматизации сказок с использованием пальчикового театра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Самомассаж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кистей и пальцев ребристым карандашом, массажным мячом, мячом су-джок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Продуктивная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Пальчиковая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Массаж и самомассаж кистей и пальцев рук массажным мячом, су-джок, пружинкой су-джок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Кинезиологические пальчиковые упражнения, динамические пробы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на развитие мелкой моторики.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графо моторных навыков: обведи, заштрихуй, нарисуй, дорисуй.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игры: «Послушный карандаш», «Обведи по точкам», «Нарисуй дорожку», «Узоры для раскрашивания»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Игры в сухом бассейне для пальчиков,  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в «Волшебный мешочек» для развития тактильных ощущений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-Пальчиковая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-Массаж и самомассаж кистей и пальцев рук массажным мячом, 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-Кинезиологичес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кие упражнения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на развитие мелкой моторики.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-Упражнения для развития графо моторных навыков: обведи, заштрихуй, нарисуй, дорисуй.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игры: «Умные пальчики», «Обведи по точкам», «Нарисуй дорожку», «Узоры для раскрашивания», «Пальчиковый театр».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-Использование сухих бассейнов для пальчиков, «волшебных мешочков» с целью развития тактильных ощущений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элементов песочной терапии.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Пальчиковые игры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Драматизации сказок с использованием пальчиковог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театра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Упражнения с мячом, гимнастической палкой, скакалкой, мешочками с песком,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гантелями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Игры с нестандартным оборудованием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Самомассаж пальцев, кистей массажным мячом</w:t>
            </w:r>
          </w:p>
        </w:tc>
      </w:tr>
      <w:tr w:rsidR="00B74817" w:rsidRPr="00B74817" w:rsidTr="00B74817">
        <w:trPr>
          <w:trHeight w:val="1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моторики речевого аппарата,</w:t>
            </w:r>
          </w:p>
          <w:p w:rsidR="00B74817" w:rsidRPr="00B74817" w:rsidRDefault="00B74817" w:rsidP="002E2CD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мимической мускулатуры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Мимическая зарядка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Артикуляционная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Массаж и самомассаж лица и органов артикуляции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Мимическая зарядка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Дыхательная гимнастика</w:t>
            </w:r>
          </w:p>
          <w:p w:rsidR="00B74817" w:rsidRPr="00B74817" w:rsidRDefault="00B74817" w:rsidP="002E2CD5">
            <w:pPr>
              <w:tabs>
                <w:tab w:val="left" w:pos="1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вокализов, отработка гласных звуков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Самомассаж ушных раковин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Глазодвигатель-ные упражнения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Звукоподража-ния</w:t>
            </w:r>
            <w:proofErr w:type="gram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голосам птиц и животных, бытовым шумам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ион-ные</w:t>
            </w:r>
            <w:proofErr w:type="gram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Фонетическая ритмика</w:t>
            </w:r>
          </w:p>
        </w:tc>
      </w:tr>
      <w:tr w:rsidR="00B74817" w:rsidRPr="00B74817" w:rsidTr="00B74817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слухового восприятия, формирование основ слуховой дифференциации, регулятивной функции речи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на: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к звучащему предмету;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различение звучания шумов.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различение и запоминание цепочки звукоподражаний.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Дидактические игры на развитие слухового восприятия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Подвижные игры с группой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на шумовых муз. инструментах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Слушание муз. произведений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на ложках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Музыкально-ритмические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Малоподвиж-ные</w:t>
            </w:r>
            <w:proofErr w:type="gram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развитие слухо-вого внимания, восприятия «Глухие телефончики», др.</w:t>
            </w:r>
          </w:p>
        </w:tc>
      </w:tr>
      <w:tr w:rsidR="00B74817" w:rsidRPr="00B74817" w:rsidTr="00B74817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7" w:rsidRPr="00B74817" w:rsidRDefault="00B74817" w:rsidP="002E2CD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общение со взрослыми и сверстниками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на разные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Групповые занятия с использованием упражнений на развитие коммуникативных навыков.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Музыкально-коммуникативные игры с пением и движениями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Подвижные игры под  музыку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Подвижные игры (имитация движений и повадок животных)</w:t>
            </w:r>
          </w:p>
        </w:tc>
      </w:tr>
      <w:tr w:rsidR="00B74817" w:rsidRPr="00B74817" w:rsidTr="00B74817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КГН и навыков самообслуживания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художественных произведений про КГН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Кукольные театры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Заучивание стихотворений по теме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proofErr w:type="spell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Элементы </w:t>
            </w:r>
            <w:proofErr w:type="spellStart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 на тему: «Воспитание навыков умывания, причёсывания, др.»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17" w:rsidRPr="00B74817" w:rsidRDefault="00B74817" w:rsidP="002E2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B7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с движением</w:t>
            </w:r>
          </w:p>
        </w:tc>
      </w:tr>
    </w:tbl>
    <w:p w:rsidR="00B74817" w:rsidRPr="00543311" w:rsidRDefault="00B74817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88305F" w:rsidRDefault="00543311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- степень реализации рекомендаций консилиума и специалистов ПМПК (степень реализация рекомендаций ПМПК: разработка АОП, организация коррекционно- развивающих занятий, если рекомендации не реализованы- указать причину) по </w:t>
      </w:r>
      <w:r w:rsidRPr="00543311">
        <w:rPr>
          <w:rFonts w:ascii="Times New Roman" w:hAnsi="Times New Roman" w:cs="Times New Roman"/>
          <w:b/>
          <w:sz w:val="28"/>
          <w:szCs w:val="28"/>
        </w:rPr>
        <w:t>состоянию на 01.06.201</w:t>
      </w:r>
      <w:r w:rsidR="00E501DA">
        <w:rPr>
          <w:rFonts w:ascii="Times New Roman" w:hAnsi="Times New Roman" w:cs="Times New Roman"/>
          <w:b/>
          <w:sz w:val="28"/>
          <w:szCs w:val="28"/>
        </w:rPr>
        <w:t>8</w:t>
      </w:r>
      <w:r w:rsidRPr="00543311">
        <w:rPr>
          <w:rFonts w:ascii="Times New Roman" w:hAnsi="Times New Roman" w:cs="Times New Roman"/>
          <w:b/>
          <w:sz w:val="28"/>
          <w:szCs w:val="28"/>
        </w:rPr>
        <w:t xml:space="preserve"> г.: </w:t>
      </w:r>
      <w:r w:rsidR="0088305F">
        <w:rPr>
          <w:rFonts w:ascii="Times New Roman" w:hAnsi="Times New Roman" w:cs="Times New Roman"/>
          <w:b/>
          <w:sz w:val="28"/>
          <w:szCs w:val="28"/>
        </w:rPr>
        <w:t xml:space="preserve">реализация по </w:t>
      </w:r>
      <w:r w:rsidR="00153416">
        <w:rPr>
          <w:rFonts w:ascii="Times New Roman" w:hAnsi="Times New Roman" w:cs="Times New Roman"/>
          <w:b/>
          <w:sz w:val="28"/>
          <w:szCs w:val="28"/>
        </w:rPr>
        <w:t>3</w:t>
      </w:r>
      <w:r w:rsidR="0088305F">
        <w:rPr>
          <w:rFonts w:ascii="Times New Roman" w:hAnsi="Times New Roman" w:cs="Times New Roman"/>
          <w:b/>
          <w:sz w:val="28"/>
          <w:szCs w:val="28"/>
        </w:rPr>
        <w:t xml:space="preserve"> АОП полная, все рекомендации комиссии были выполнены на высоком уровне.</w:t>
      </w:r>
    </w:p>
    <w:p w:rsidR="0088305F" w:rsidRPr="00543311" w:rsidRDefault="0088305F" w:rsidP="00543311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АОП –реализована частично, на внеочередном консилиуме родителям было предложено пройти повторную комиссию, для уточнения диагноза ребенка.</w:t>
      </w: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 xml:space="preserve">- реализация индивидуальных программ реабилитации и </w:t>
      </w:r>
      <w:proofErr w:type="spellStart"/>
      <w:r w:rsidRPr="00543311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43311">
        <w:rPr>
          <w:rFonts w:ascii="Times New Roman" w:hAnsi="Times New Roman" w:cs="Times New Roman"/>
          <w:sz w:val="28"/>
          <w:szCs w:val="28"/>
        </w:rPr>
        <w:t xml:space="preserve"> детей- инвалидов: сколько индивидуальных программ было разработано, сопровождение каких детей не было организовано и по какой причине.</w:t>
      </w:r>
    </w:p>
    <w:p w:rsidR="00543311" w:rsidRPr="00153416" w:rsidRDefault="00153416" w:rsidP="00543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Было разработано и реализовано 2 программы социально-педагогической реабилитации на основании справки МСЭ.</w:t>
      </w:r>
    </w:p>
    <w:p w:rsidR="00153416" w:rsidRPr="00153416" w:rsidRDefault="00543311" w:rsidP="001534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16">
        <w:rPr>
          <w:rFonts w:ascii="Times New Roman" w:hAnsi="Times New Roman" w:cs="Times New Roman"/>
          <w:b/>
          <w:sz w:val="28"/>
          <w:szCs w:val="28"/>
        </w:rPr>
        <w:t xml:space="preserve">Проблемы по итогам деятельности </w:t>
      </w:r>
      <w:proofErr w:type="spellStart"/>
      <w:r w:rsidRPr="0015341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153416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53416" w:rsidRPr="00153416">
        <w:rPr>
          <w:rFonts w:ascii="Times New Roman" w:hAnsi="Times New Roman" w:cs="Times New Roman"/>
          <w:b/>
          <w:sz w:val="28"/>
          <w:szCs w:val="28"/>
        </w:rPr>
        <w:t>7</w:t>
      </w:r>
      <w:r w:rsidRPr="00153416">
        <w:rPr>
          <w:rFonts w:ascii="Times New Roman" w:hAnsi="Times New Roman" w:cs="Times New Roman"/>
          <w:b/>
          <w:sz w:val="28"/>
          <w:szCs w:val="28"/>
        </w:rPr>
        <w:t>-1</w:t>
      </w:r>
      <w:r w:rsidR="00153416" w:rsidRPr="00153416">
        <w:rPr>
          <w:rFonts w:ascii="Times New Roman" w:hAnsi="Times New Roman" w:cs="Times New Roman"/>
          <w:b/>
          <w:sz w:val="28"/>
          <w:szCs w:val="28"/>
        </w:rPr>
        <w:t>8</w:t>
      </w:r>
      <w:r w:rsidRPr="00153416">
        <w:rPr>
          <w:rFonts w:ascii="Times New Roman" w:hAnsi="Times New Roman" w:cs="Times New Roman"/>
          <w:b/>
          <w:sz w:val="28"/>
          <w:szCs w:val="28"/>
        </w:rPr>
        <w:t>уч.г.  и задачи перспективного планирования на 201</w:t>
      </w:r>
      <w:r w:rsidR="00153416" w:rsidRPr="00153416">
        <w:rPr>
          <w:rFonts w:ascii="Times New Roman" w:hAnsi="Times New Roman" w:cs="Times New Roman"/>
          <w:b/>
          <w:sz w:val="28"/>
          <w:szCs w:val="28"/>
        </w:rPr>
        <w:t>8</w:t>
      </w:r>
      <w:r w:rsidRPr="00153416">
        <w:rPr>
          <w:rFonts w:ascii="Times New Roman" w:hAnsi="Times New Roman" w:cs="Times New Roman"/>
          <w:b/>
          <w:sz w:val="28"/>
          <w:szCs w:val="28"/>
        </w:rPr>
        <w:t>-201</w:t>
      </w:r>
      <w:r w:rsidR="00153416" w:rsidRPr="00153416">
        <w:rPr>
          <w:rFonts w:ascii="Times New Roman" w:hAnsi="Times New Roman" w:cs="Times New Roman"/>
          <w:b/>
          <w:sz w:val="28"/>
          <w:szCs w:val="28"/>
        </w:rPr>
        <w:t>9</w:t>
      </w:r>
      <w:r w:rsidRPr="00153416">
        <w:rPr>
          <w:rFonts w:ascii="Times New Roman" w:hAnsi="Times New Roman" w:cs="Times New Roman"/>
          <w:b/>
          <w:sz w:val="28"/>
          <w:szCs w:val="28"/>
        </w:rPr>
        <w:t xml:space="preserve">уч.г. </w:t>
      </w:r>
    </w:p>
    <w:p w:rsidR="00543311" w:rsidRDefault="00543311" w:rsidP="001534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3416">
        <w:rPr>
          <w:rFonts w:ascii="Times New Roman" w:hAnsi="Times New Roman" w:cs="Times New Roman"/>
          <w:sz w:val="28"/>
          <w:szCs w:val="28"/>
        </w:rPr>
        <w:t>Особо указать вопросы, в которых необходимо информационно- методическое сопровождение специалистов консилиума специалистами ПМПК и ПС МОУО.</w:t>
      </w:r>
    </w:p>
    <w:p w:rsidR="00AD1C97" w:rsidRPr="00AD1C97" w:rsidRDefault="00153416" w:rsidP="00AD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416">
        <w:rPr>
          <w:rFonts w:ascii="Times New Roman" w:hAnsi="Times New Roman" w:cs="Times New Roman"/>
          <w:b/>
          <w:sz w:val="28"/>
          <w:szCs w:val="28"/>
        </w:rPr>
        <w:t xml:space="preserve">Проблемы по итогам деятельности </w:t>
      </w:r>
      <w:proofErr w:type="spellStart"/>
      <w:r w:rsidRPr="00153416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153416">
        <w:rPr>
          <w:rFonts w:ascii="Times New Roman" w:hAnsi="Times New Roman" w:cs="Times New Roman"/>
          <w:b/>
          <w:sz w:val="28"/>
          <w:szCs w:val="28"/>
        </w:rPr>
        <w:t xml:space="preserve"> в 2017-18 </w:t>
      </w:r>
      <w:proofErr w:type="spellStart"/>
      <w:r w:rsidRPr="00153416">
        <w:rPr>
          <w:rFonts w:ascii="Times New Roman" w:hAnsi="Times New Roman" w:cs="Times New Roman"/>
          <w:b/>
          <w:sz w:val="28"/>
          <w:szCs w:val="28"/>
        </w:rPr>
        <w:t>уч.г.</w:t>
      </w:r>
      <w:r w:rsidR="00AD1C97">
        <w:rPr>
          <w:rFonts w:ascii="Times New Roman" w:hAnsi="Times New Roman" w:cs="Times New Roman"/>
          <w:b/>
          <w:sz w:val="28"/>
          <w:szCs w:val="28"/>
        </w:rPr>
        <w:t>м</w:t>
      </w:r>
      <w:r w:rsidR="00AD1C97" w:rsidRPr="00AD1C97">
        <w:rPr>
          <w:rFonts w:ascii="Times New Roman" w:hAnsi="Times New Roman" w:cs="Times New Roman"/>
          <w:b/>
          <w:sz w:val="28"/>
          <w:szCs w:val="28"/>
        </w:rPr>
        <w:t>ногие</w:t>
      </w:r>
      <w:proofErr w:type="spellEnd"/>
      <w:r w:rsidR="00AD1C97" w:rsidRPr="00AD1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C97"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="00AD1C97" w:rsidRPr="00AD1C97">
        <w:rPr>
          <w:rFonts w:ascii="Times New Roman" w:hAnsi="Times New Roman" w:cs="Times New Roman"/>
          <w:b/>
          <w:sz w:val="28"/>
          <w:szCs w:val="28"/>
        </w:rPr>
        <w:t xml:space="preserve"> все еще испытывают значительные трудности в организации </w:t>
      </w:r>
      <w:r w:rsidR="00AD1C97">
        <w:rPr>
          <w:rFonts w:ascii="Times New Roman" w:hAnsi="Times New Roman" w:cs="Times New Roman"/>
          <w:b/>
          <w:sz w:val="28"/>
          <w:szCs w:val="28"/>
        </w:rPr>
        <w:t>деятельности в группе</w:t>
      </w:r>
      <w:r w:rsidR="00AD1C97" w:rsidRPr="00AD1C97">
        <w:rPr>
          <w:rFonts w:ascii="Times New Roman" w:hAnsi="Times New Roman" w:cs="Times New Roman"/>
          <w:b/>
          <w:sz w:val="28"/>
          <w:szCs w:val="28"/>
        </w:rPr>
        <w:t>, в котором обучаются совместно «норма» и дети с ОВЗ. Данные затруднения связаны с нехваткой знаний смежных с педагогикой дисциплин, таких как психология, медицина, социология, коррекционная педагогика</w:t>
      </w:r>
      <w:r w:rsidR="00AD1C97">
        <w:rPr>
          <w:rFonts w:ascii="Times New Roman" w:hAnsi="Times New Roman" w:cs="Times New Roman"/>
          <w:b/>
          <w:sz w:val="28"/>
          <w:szCs w:val="28"/>
        </w:rPr>
        <w:t>. А так же в</w:t>
      </w:r>
      <w:r w:rsidR="00AD1C97" w:rsidRPr="00AD1C97">
        <w:rPr>
          <w:rFonts w:ascii="Times New Roman" w:hAnsi="Times New Roman" w:cs="Times New Roman"/>
          <w:b/>
          <w:sz w:val="28"/>
          <w:szCs w:val="28"/>
        </w:rPr>
        <w:t xml:space="preserve"> рамках повышения качества деятельности </w:t>
      </w:r>
      <w:proofErr w:type="spellStart"/>
      <w:r w:rsidR="00AD1C97" w:rsidRPr="00AD1C9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="00AD1C97" w:rsidRPr="00AD1C97">
        <w:rPr>
          <w:rFonts w:ascii="Times New Roman" w:hAnsi="Times New Roman" w:cs="Times New Roman"/>
          <w:b/>
          <w:sz w:val="28"/>
          <w:szCs w:val="28"/>
        </w:rPr>
        <w:t xml:space="preserve"> остается проблема отсутствия специалистов (дефектолог илогопед)</w:t>
      </w:r>
      <w:r w:rsidR="00AD1C97">
        <w:rPr>
          <w:rFonts w:ascii="Times New Roman" w:hAnsi="Times New Roman" w:cs="Times New Roman"/>
          <w:b/>
          <w:sz w:val="28"/>
          <w:szCs w:val="28"/>
        </w:rPr>
        <w:t>.</w:t>
      </w:r>
    </w:p>
    <w:p w:rsidR="00AD1C97" w:rsidRPr="00AD1C97" w:rsidRDefault="00AD1C97" w:rsidP="00AD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1C9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AD1C97">
        <w:rPr>
          <w:rFonts w:ascii="Times New Roman" w:hAnsi="Times New Roman" w:cs="Times New Roman"/>
          <w:b/>
          <w:sz w:val="28"/>
          <w:szCs w:val="28"/>
        </w:rPr>
        <w:t xml:space="preserve"> стоящие перед </w:t>
      </w:r>
      <w:proofErr w:type="spellStart"/>
      <w:r w:rsidRPr="00AD1C97">
        <w:rPr>
          <w:rFonts w:ascii="Times New Roman" w:hAnsi="Times New Roman" w:cs="Times New Roman"/>
          <w:b/>
          <w:sz w:val="28"/>
          <w:szCs w:val="28"/>
        </w:rPr>
        <w:t>ПМПк</w:t>
      </w:r>
      <w:proofErr w:type="spellEnd"/>
      <w:r w:rsidRPr="00AD1C97">
        <w:rPr>
          <w:rFonts w:ascii="Times New Roman" w:hAnsi="Times New Roman" w:cs="Times New Roman"/>
          <w:b/>
          <w:sz w:val="28"/>
          <w:szCs w:val="28"/>
        </w:rPr>
        <w:t xml:space="preserve"> на следующий учебный год: </w:t>
      </w:r>
    </w:p>
    <w:p w:rsidR="00AD1C97" w:rsidRPr="00AD1C97" w:rsidRDefault="00AD1C97" w:rsidP="00AD1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97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AD1C97">
        <w:rPr>
          <w:rFonts w:ascii="Times New Roman" w:hAnsi="Times New Roman" w:cs="Times New Roman"/>
          <w:b/>
          <w:sz w:val="28"/>
          <w:szCs w:val="28"/>
        </w:rPr>
        <w:t xml:space="preserve"> Проведение цикла обучающих семинаров по оказанию консультативной и методической помощи </w:t>
      </w:r>
      <w:r>
        <w:rPr>
          <w:rFonts w:ascii="Times New Roman" w:hAnsi="Times New Roman" w:cs="Times New Roman"/>
          <w:b/>
          <w:sz w:val="28"/>
          <w:szCs w:val="28"/>
        </w:rPr>
        <w:t>воспитателям</w:t>
      </w:r>
      <w:r w:rsidRPr="00AD1C97">
        <w:rPr>
          <w:rFonts w:ascii="Times New Roman" w:hAnsi="Times New Roman" w:cs="Times New Roman"/>
          <w:b/>
          <w:sz w:val="28"/>
          <w:szCs w:val="28"/>
        </w:rPr>
        <w:t xml:space="preserve"> по внедрению технологий диагностики и коррекционной работы с детьми. </w:t>
      </w: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  <w:r w:rsidRPr="00543311">
        <w:rPr>
          <w:rFonts w:ascii="Times New Roman" w:hAnsi="Times New Roman" w:cs="Times New Roman"/>
          <w:sz w:val="28"/>
          <w:szCs w:val="28"/>
        </w:rPr>
        <w:t>Приложение к отчету:</w:t>
      </w: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  <w:r w:rsidRPr="00AD1C97">
        <w:rPr>
          <w:rFonts w:ascii="Times New Roman" w:hAnsi="Times New Roman" w:cs="Times New Roman"/>
          <w:sz w:val="28"/>
          <w:szCs w:val="28"/>
        </w:rPr>
        <w:t>- список детей с ОВЗ и детей- инвалидов на 01.06.201</w:t>
      </w:r>
      <w:r w:rsidR="00AD1C97" w:rsidRPr="00AD1C97">
        <w:rPr>
          <w:rFonts w:ascii="Times New Roman" w:hAnsi="Times New Roman" w:cs="Times New Roman"/>
          <w:sz w:val="28"/>
          <w:szCs w:val="28"/>
        </w:rPr>
        <w:t>8</w:t>
      </w:r>
      <w:r w:rsidRPr="00AD1C97">
        <w:rPr>
          <w:rFonts w:ascii="Times New Roman" w:hAnsi="Times New Roman" w:cs="Times New Roman"/>
          <w:sz w:val="28"/>
          <w:szCs w:val="28"/>
        </w:rPr>
        <w:t>уч.г.:</w:t>
      </w:r>
    </w:p>
    <w:tbl>
      <w:tblPr>
        <w:tblStyle w:val="a3"/>
        <w:tblW w:w="10839" w:type="dxa"/>
        <w:tblInd w:w="-1026" w:type="dxa"/>
        <w:tblLook w:val="04A0"/>
      </w:tblPr>
      <w:tblGrid>
        <w:gridCol w:w="595"/>
        <w:gridCol w:w="142"/>
        <w:gridCol w:w="1418"/>
        <w:gridCol w:w="1978"/>
        <w:gridCol w:w="1708"/>
        <w:gridCol w:w="2650"/>
        <w:gridCol w:w="2348"/>
      </w:tblGrid>
      <w:tr w:rsidR="007E76BC" w:rsidRPr="00AD1C97" w:rsidTr="00425B29">
        <w:tc>
          <w:tcPr>
            <w:tcW w:w="595" w:type="dxa"/>
          </w:tcPr>
          <w:p w:rsidR="007E76BC" w:rsidRPr="00AD1C97" w:rsidRDefault="007E76BC" w:rsidP="00AD1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hideMark/>
          </w:tcPr>
          <w:p w:rsidR="007E76BC" w:rsidRPr="00AD1C97" w:rsidRDefault="007E76BC" w:rsidP="00AD1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b/>
                <w:sz w:val="28"/>
                <w:szCs w:val="28"/>
              </w:rPr>
              <w:t>Ф. И. О. ребёнка</w:t>
            </w: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8" w:type="dxa"/>
            <w:shd w:val="clear" w:color="auto" w:fill="auto"/>
            <w:hideMark/>
          </w:tcPr>
          <w:p w:rsidR="007E76BC" w:rsidRPr="00543311" w:rsidRDefault="007E76BC" w:rsidP="00AD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311">
              <w:rPr>
                <w:rFonts w:ascii="Times New Roman" w:hAnsi="Times New Roman" w:cs="Times New Roman"/>
                <w:sz w:val="28"/>
                <w:szCs w:val="28"/>
              </w:rPr>
              <w:t>Категория (ребенок с ОВЗ, ребенок- инвалид)</w:t>
            </w:r>
          </w:p>
        </w:tc>
        <w:tc>
          <w:tcPr>
            <w:tcW w:w="2650" w:type="dxa"/>
            <w:shd w:val="clear" w:color="auto" w:fill="auto"/>
            <w:hideMark/>
          </w:tcPr>
          <w:p w:rsidR="007E76BC" w:rsidRPr="00543311" w:rsidRDefault="007E76BC" w:rsidP="00AD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311">
              <w:rPr>
                <w:rFonts w:ascii="Times New Roman" w:hAnsi="Times New Roman" w:cs="Times New Roman"/>
                <w:sz w:val="28"/>
                <w:szCs w:val="28"/>
              </w:rPr>
              <w:t>Форма образования (индивидуальная на дому, посещение ОУ, ДОУ), группа (класс)</w:t>
            </w:r>
          </w:p>
        </w:tc>
        <w:tc>
          <w:tcPr>
            <w:tcW w:w="2348" w:type="dxa"/>
            <w:shd w:val="clear" w:color="auto" w:fill="auto"/>
            <w:hideMark/>
          </w:tcPr>
          <w:p w:rsidR="007E76BC" w:rsidRPr="00543311" w:rsidRDefault="007E76BC" w:rsidP="00AD1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311">
              <w:rPr>
                <w:rFonts w:ascii="Times New Roman" w:hAnsi="Times New Roman" w:cs="Times New Roman"/>
                <w:sz w:val="28"/>
                <w:szCs w:val="28"/>
              </w:rPr>
              <w:t>Наличие заключения ТОПМПК\ПМПК и ПС</w:t>
            </w:r>
          </w:p>
        </w:tc>
      </w:tr>
      <w:tr w:rsidR="007E76BC" w:rsidRPr="00AD1C97" w:rsidTr="00425B29"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2E2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2E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08.10.2011</w:t>
            </w:r>
          </w:p>
        </w:tc>
        <w:tc>
          <w:tcPr>
            <w:tcW w:w="1708" w:type="dxa"/>
          </w:tcPr>
          <w:p w:rsidR="007E76BC" w:rsidRPr="00AD1C97" w:rsidRDefault="007E76BC" w:rsidP="002E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2E2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16.04.2012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ЗПР</w:t>
            </w:r>
          </w:p>
        </w:tc>
      </w:tr>
      <w:tr w:rsidR="007E76BC" w:rsidRPr="00AD1C97" w:rsidTr="00425B29"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15.12.2011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55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24.09.2015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- инвалид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</w:tr>
      <w:tr w:rsidR="007E76BC" w:rsidRPr="00AD1C97" w:rsidTr="00425B29">
        <w:trPr>
          <w:trHeight w:val="633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20.01.2012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ЗПР</w:t>
            </w:r>
          </w:p>
        </w:tc>
      </w:tr>
      <w:tr w:rsidR="007E76BC" w:rsidRPr="00AD1C97" w:rsidTr="00425B29">
        <w:trPr>
          <w:trHeight w:val="868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14.09.2012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928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02.07.2012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ЗПР</w:t>
            </w:r>
          </w:p>
        </w:tc>
      </w:tr>
      <w:tr w:rsidR="007E76BC" w:rsidRPr="00AD1C97" w:rsidTr="00425B29">
        <w:trPr>
          <w:trHeight w:val="896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12.01.2014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38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16.01.2014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37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25.05.2014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48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08.04.2013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ЗПР</w:t>
            </w:r>
          </w:p>
        </w:tc>
      </w:tr>
      <w:tr w:rsidR="007E76BC" w:rsidRPr="00AD1C97" w:rsidTr="00425B29">
        <w:trPr>
          <w:trHeight w:val="833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08.12.2014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30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30.08.2014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39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hideMark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20.05.2014</w:t>
            </w:r>
          </w:p>
        </w:tc>
        <w:tc>
          <w:tcPr>
            <w:tcW w:w="170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AD1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ТНР</w:t>
            </w:r>
          </w:p>
        </w:tc>
      </w:tr>
      <w:tr w:rsidR="007E76BC" w:rsidRPr="00AD1C97" w:rsidTr="00425B29">
        <w:trPr>
          <w:trHeight w:val="839"/>
        </w:trPr>
        <w:tc>
          <w:tcPr>
            <w:tcW w:w="737" w:type="dxa"/>
            <w:gridSpan w:val="2"/>
          </w:tcPr>
          <w:p w:rsidR="007E76BC" w:rsidRPr="00247478" w:rsidRDefault="007E76BC" w:rsidP="002474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24.02.2014</w:t>
            </w:r>
          </w:p>
        </w:tc>
        <w:tc>
          <w:tcPr>
            <w:tcW w:w="170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650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97">
              <w:rPr>
                <w:rFonts w:ascii="Times New Roman" w:hAnsi="Times New Roman" w:cs="Times New Roman"/>
                <w:sz w:val="28"/>
                <w:szCs w:val="28"/>
              </w:rPr>
              <w:t>посещение ДОУ</w:t>
            </w:r>
          </w:p>
        </w:tc>
        <w:tc>
          <w:tcPr>
            <w:tcW w:w="2348" w:type="dxa"/>
          </w:tcPr>
          <w:p w:rsidR="007E76BC" w:rsidRPr="00AD1C97" w:rsidRDefault="007E76BC" w:rsidP="007E7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 ЗПР</w:t>
            </w:r>
          </w:p>
        </w:tc>
      </w:tr>
    </w:tbl>
    <w:p w:rsidR="00750A48" w:rsidRPr="00750A48" w:rsidRDefault="00750A48" w:rsidP="005433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48">
        <w:rPr>
          <w:rFonts w:ascii="Times New Roman" w:hAnsi="Times New Roman" w:cs="Times New Roman"/>
          <w:b/>
          <w:sz w:val="28"/>
          <w:szCs w:val="28"/>
        </w:rPr>
        <w:t xml:space="preserve">Вывод детей с </w:t>
      </w:r>
      <w:proofErr w:type="spellStart"/>
      <w:r w:rsidRPr="00750A48">
        <w:rPr>
          <w:rFonts w:ascii="Times New Roman" w:hAnsi="Times New Roman" w:cs="Times New Roman"/>
          <w:b/>
          <w:sz w:val="28"/>
          <w:szCs w:val="28"/>
        </w:rPr>
        <w:t>логопункта</w:t>
      </w:r>
      <w:proofErr w:type="spellEnd"/>
      <w:r w:rsidRPr="00750A4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183"/>
        <w:gridCol w:w="1810"/>
        <w:gridCol w:w="2210"/>
        <w:gridCol w:w="3132"/>
      </w:tblGrid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вывода </w:t>
            </w: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результатам вывода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ФФНР, дизартрия 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Переведён в подготовительную к школе группу по заключению ПМПК и ПС: продолжить занятия по АОП ДО для ребёнка с ТНР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ЗПР, </w:t>
            </w: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системное недоразвитие речи,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Переведена в подготовительную к школе группу по заключению ПМПК и ПС: проводить занятия по АОП ДО для ребёнка с ЗПР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 ОНР </w:t>
            </w:r>
            <w:r w:rsidRPr="0083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уровня, дизартрия </w:t>
            </w: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Переведён в старшую группу по заключению ПМПК и ПС: продолжить занятия по АОП ДО для 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с ТНР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 ОНР </w:t>
            </w:r>
            <w:r w:rsidRPr="0083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уровня, дизартрия </w:t>
            </w: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Переведён в подготовительную к школе группу по заключению ПМПК и ПС: продолжить занятия по АОП ДО для ребёнка с ТНР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Оставлена на дублирование в подготовительной</w:t>
            </w:r>
          </w:p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группе по заключению ПМПК и ПС: продолжить занятия по АОП ДО для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 в школу. Продолжать автоматизацию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Ч, Щ, Ш, 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 Рь. Повышать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Р, 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Не посещал детский сад с января 2018 года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Ш, Ж, Ч, Щ. Повышение самоконтроля 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</w:t>
            </w:r>
            <w:proofErr w:type="gramStart"/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, Рь. Повышение самоконтроля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</w:t>
            </w:r>
            <w:proofErr w:type="gramStart"/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, Рь. Повышение самоконтроля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Р, 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Автоматизация Р, Рь.  Повышение самоконтроля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 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Р, Рь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автоматизация Р, Рь. 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Повышение самоконтроля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фонематического восприятия, коррекция лексико-грамматической стороны речи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</w:t>
            </w:r>
            <w:r w:rsidRPr="008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автоматизация 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Р, Рь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ФФНР, дизартрия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Р, Рь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Выбыла в декабре 2017 года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A48" w:rsidRPr="0083459C" w:rsidTr="00750A48">
        <w:tc>
          <w:tcPr>
            <w:tcW w:w="611" w:type="dxa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83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  <w:tc>
          <w:tcPr>
            <w:tcW w:w="2210" w:type="dxa"/>
            <w:shd w:val="clear" w:color="auto" w:fill="auto"/>
          </w:tcPr>
          <w:p w:rsidR="00750A48" w:rsidRPr="0083459C" w:rsidRDefault="00750A48" w:rsidP="007505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Речь в норме</w:t>
            </w:r>
          </w:p>
        </w:tc>
        <w:tc>
          <w:tcPr>
            <w:tcW w:w="3132" w:type="dxa"/>
            <w:shd w:val="clear" w:color="auto" w:fill="auto"/>
          </w:tcPr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>Повышение самоконтроля</w:t>
            </w:r>
          </w:p>
          <w:p w:rsidR="00750A48" w:rsidRPr="0083459C" w:rsidRDefault="00750A48" w:rsidP="007505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59C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произношением звука Р</w:t>
            </w:r>
          </w:p>
        </w:tc>
      </w:tr>
    </w:tbl>
    <w:p w:rsidR="00750A48" w:rsidRDefault="00750A48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48" w:rsidRPr="00543311" w:rsidRDefault="00750A48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311" w:rsidRPr="00543311" w:rsidRDefault="005433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A11" w:rsidRPr="00543311" w:rsidRDefault="006B6A11" w:rsidP="005433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A11" w:rsidRPr="00543311" w:rsidSect="008A26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DCC"/>
    <w:multiLevelType w:val="hybridMultilevel"/>
    <w:tmpl w:val="021C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A20B0"/>
    <w:multiLevelType w:val="hybridMultilevel"/>
    <w:tmpl w:val="ACDE6172"/>
    <w:lvl w:ilvl="0" w:tplc="A9F8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22C86">
      <w:numFmt w:val="none"/>
      <w:lvlText w:val=""/>
      <w:lvlJc w:val="left"/>
      <w:pPr>
        <w:tabs>
          <w:tab w:val="num" w:pos="360"/>
        </w:tabs>
      </w:pPr>
    </w:lvl>
    <w:lvl w:ilvl="2" w:tplc="7AF44714">
      <w:numFmt w:val="none"/>
      <w:lvlText w:val=""/>
      <w:lvlJc w:val="left"/>
      <w:pPr>
        <w:tabs>
          <w:tab w:val="num" w:pos="360"/>
        </w:tabs>
      </w:pPr>
    </w:lvl>
    <w:lvl w:ilvl="3" w:tplc="30383358">
      <w:numFmt w:val="none"/>
      <w:lvlText w:val=""/>
      <w:lvlJc w:val="left"/>
      <w:pPr>
        <w:tabs>
          <w:tab w:val="num" w:pos="360"/>
        </w:tabs>
      </w:pPr>
    </w:lvl>
    <w:lvl w:ilvl="4" w:tplc="37984330">
      <w:numFmt w:val="none"/>
      <w:lvlText w:val=""/>
      <w:lvlJc w:val="left"/>
      <w:pPr>
        <w:tabs>
          <w:tab w:val="num" w:pos="360"/>
        </w:tabs>
      </w:pPr>
    </w:lvl>
    <w:lvl w:ilvl="5" w:tplc="DDF0C83E">
      <w:numFmt w:val="none"/>
      <w:lvlText w:val=""/>
      <w:lvlJc w:val="left"/>
      <w:pPr>
        <w:tabs>
          <w:tab w:val="num" w:pos="360"/>
        </w:tabs>
      </w:pPr>
    </w:lvl>
    <w:lvl w:ilvl="6" w:tplc="9B3CF39C">
      <w:numFmt w:val="none"/>
      <w:lvlText w:val=""/>
      <w:lvlJc w:val="left"/>
      <w:pPr>
        <w:tabs>
          <w:tab w:val="num" w:pos="360"/>
        </w:tabs>
      </w:pPr>
    </w:lvl>
    <w:lvl w:ilvl="7" w:tplc="622E1A72">
      <w:numFmt w:val="none"/>
      <w:lvlText w:val=""/>
      <w:lvlJc w:val="left"/>
      <w:pPr>
        <w:tabs>
          <w:tab w:val="num" w:pos="360"/>
        </w:tabs>
      </w:pPr>
    </w:lvl>
    <w:lvl w:ilvl="8" w:tplc="0330BD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E37A0C"/>
    <w:multiLevelType w:val="multilevel"/>
    <w:tmpl w:val="D7C09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2520CA1"/>
    <w:multiLevelType w:val="hybridMultilevel"/>
    <w:tmpl w:val="5D06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F3DCC"/>
    <w:multiLevelType w:val="hybridMultilevel"/>
    <w:tmpl w:val="09C6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E5364"/>
    <w:multiLevelType w:val="hybridMultilevel"/>
    <w:tmpl w:val="E7CE5C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CEE62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30"/>
    <w:rsid w:val="00153416"/>
    <w:rsid w:val="0017117B"/>
    <w:rsid w:val="00173AB3"/>
    <w:rsid w:val="00247478"/>
    <w:rsid w:val="002B3812"/>
    <w:rsid w:val="00315967"/>
    <w:rsid w:val="00395234"/>
    <w:rsid w:val="003C3EA7"/>
    <w:rsid w:val="003F33BF"/>
    <w:rsid w:val="00425B29"/>
    <w:rsid w:val="004949D4"/>
    <w:rsid w:val="00543311"/>
    <w:rsid w:val="006B6A11"/>
    <w:rsid w:val="00750A48"/>
    <w:rsid w:val="007B143F"/>
    <w:rsid w:val="007E76BC"/>
    <w:rsid w:val="0088305F"/>
    <w:rsid w:val="008A2621"/>
    <w:rsid w:val="008E6E4B"/>
    <w:rsid w:val="009D544B"/>
    <w:rsid w:val="00A26197"/>
    <w:rsid w:val="00AD1C97"/>
    <w:rsid w:val="00AD4D98"/>
    <w:rsid w:val="00AE28D6"/>
    <w:rsid w:val="00B74817"/>
    <w:rsid w:val="00C84756"/>
    <w:rsid w:val="00D31F2E"/>
    <w:rsid w:val="00E501DA"/>
    <w:rsid w:val="00F62606"/>
    <w:rsid w:val="00F72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4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sad3</cp:lastModifiedBy>
  <cp:revision>22</cp:revision>
  <cp:lastPrinted>2018-06-05T08:39:00Z</cp:lastPrinted>
  <dcterms:created xsi:type="dcterms:W3CDTF">2018-06-04T03:25:00Z</dcterms:created>
  <dcterms:modified xsi:type="dcterms:W3CDTF">2018-06-13T06:49:00Z</dcterms:modified>
</cp:coreProperties>
</file>